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38" w:rsidRPr="00B60538" w:rsidRDefault="00B60538" w:rsidP="00B6053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0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B60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"javascript:void(0);" </w:instrText>
      </w:r>
      <w:r w:rsidRPr="00B60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B60538">
        <w:rPr>
          <w:rFonts w:ascii="Arial" w:eastAsia="Times New Roman" w:hAnsi="Arial" w:cs="Arial"/>
          <w:b/>
          <w:bCs/>
          <w:caps/>
          <w:color w:val="FFFFFF"/>
          <w:sz w:val="30"/>
          <w:u w:val="single"/>
          <w:lang w:eastAsia="ru-RU"/>
        </w:rPr>
        <w:t>СКАЧ</w:t>
      </w:r>
      <w:r>
        <w:rPr>
          <w:noProof/>
          <w:lang w:eastAsia="ru-RU"/>
        </w:rPr>
        <w:drawing>
          <wp:inline distT="0" distB="0" distL="0" distR="0">
            <wp:extent cx="6645910" cy="4698363"/>
            <wp:effectExtent l="19050" t="0" r="2540" b="0"/>
            <wp:docPr id="13" name="Рисунок 13" descr="http://center-tvorchestva.ru/files/method_cabinet/bezopas_kanik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enter-tvorchestva.ru/files/method_cabinet/bezopas_kaniku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538">
        <w:rPr>
          <w:rFonts w:ascii="Arial" w:eastAsia="Times New Roman" w:hAnsi="Arial" w:cs="Arial"/>
          <w:b/>
          <w:bCs/>
          <w:caps/>
          <w:color w:val="FFFFFF"/>
          <w:sz w:val="30"/>
          <w:u w:val="single"/>
          <w:lang w:eastAsia="ru-RU"/>
        </w:rPr>
        <w:t>АТЬ МАТЕРИАЛ</w:t>
      </w:r>
      <w:r w:rsidRPr="00B60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B60538" w:rsidRPr="00B60538" w:rsidRDefault="00B60538" w:rsidP="00B60538">
      <w:pPr>
        <w:shd w:val="clear" w:color="auto" w:fill="55C709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0538" w:rsidRDefault="00B60538" w:rsidP="00B60538">
      <w:pPr>
        <w:shd w:val="clear" w:color="auto" w:fill="FFFFFF"/>
        <w:spacing w:after="0" w:line="605" w:lineRule="atLeast"/>
        <w:jc w:val="center"/>
        <w:rPr>
          <w:rFonts w:ascii="Arial Narrow" w:eastAsia="Times New Roman" w:hAnsi="Arial Narrow" w:cs="Arial"/>
          <w:color w:val="002060"/>
          <w:sz w:val="56"/>
          <w:szCs w:val="56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56"/>
          <w:szCs w:val="56"/>
          <w:lang w:eastAsia="ru-RU"/>
        </w:rPr>
        <w:t>Правила безопасного поведения школьников во время зимних каникул</w:t>
      </w:r>
      <w:r>
        <w:rPr>
          <w:rFonts w:ascii="Arial Narrow" w:eastAsia="Times New Roman" w:hAnsi="Arial Narrow" w:cs="Arial"/>
          <w:color w:val="002060"/>
          <w:sz w:val="56"/>
          <w:szCs w:val="56"/>
          <w:lang w:eastAsia="ru-RU"/>
        </w:rPr>
        <w:t xml:space="preserve">  </w:t>
      </w:r>
    </w:p>
    <w:p w:rsidR="00B60538" w:rsidRPr="00B60538" w:rsidRDefault="00B60538" w:rsidP="00B60538">
      <w:pPr>
        <w:shd w:val="clear" w:color="auto" w:fill="FFFFFF"/>
        <w:spacing w:after="0" w:line="605" w:lineRule="atLeast"/>
        <w:jc w:val="center"/>
        <w:rPr>
          <w:rFonts w:ascii="Arial Narrow" w:eastAsia="Times New Roman" w:hAnsi="Arial Narrow" w:cs="Arial"/>
          <w:color w:val="002060"/>
          <w:sz w:val="56"/>
          <w:szCs w:val="56"/>
          <w:lang w:eastAsia="ru-RU"/>
        </w:rPr>
      </w:pPr>
      <w:r w:rsidRPr="00B60538">
        <w:rPr>
          <w:rFonts w:ascii="Arial Narrow" w:eastAsia="Times New Roman" w:hAnsi="Arial Narrow" w:cs="Arial"/>
          <w:b/>
          <w:color w:val="C00000"/>
          <w:sz w:val="56"/>
          <w:szCs w:val="56"/>
          <w:lang w:eastAsia="ru-RU"/>
        </w:rPr>
        <w:t>(ТЕЛЕФОН ЭКСТРЕННОЙ СЛУЖБЫ 112)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1. Соблюдай правила дорожного движения. В зимнее время на дороге больше опасностей. Будь осторожным и внимательным  во время  движения по дороге, особенно в вечернее время суток.  Не забудь  прикрепить к верхней одежде светоотражающую повязку.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2. Соблюдай правила личной безопасности на улице. Не стоит  разговаривать с незнакомыми людьми,  садиться в незнакомый транспорт. Нельзя подходить и  трогать руками подозрительные предметы. В случае обнаружения  подозрительных предметов в общественных местах, подъездах и т.д.</w:t>
      </w:r>
      <w:r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нео</w:t>
      </w:r>
      <w:r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бходимо  сообщить взрослым, в полицию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3. Соблюдай правила культурного поведения в общественных местах. Соблюдай правила охраны жизни и здоровья во время новогодних мероприятий,  не используй хлопушки, бенгальские огни, петарды и другие пиротехнические средства.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lastRenderedPageBreak/>
        <w:t>4. Соблюдай правила поведения, когда ты один дома. Будь осторожным при контакте с электрическими приборами, соблюдай правила безопасности при включении и выключении телевизора, электрического утюга, чайника и т.д.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   </w:t>
      </w: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4.1 Соблюдай временной режим при просмотре телевизора и работе на компьютере.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   </w:t>
      </w: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4.2  Необходимо осторожно обращаться  с газовыми, предметами бытовой химии, лекарственными препаратами. Находясь один дома, не открывай дверь незнакомым людям.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   </w:t>
      </w:r>
      <w:proofErr w:type="gramStart"/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4.3  Не</w:t>
      </w:r>
      <w:proofErr w:type="gramEnd"/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играй с острыми, колющими и режущими, легковоспламеняющимися и взрывоопасными предметами.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  </w:t>
      </w:r>
      <w:proofErr w:type="gramStart"/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4.4  Не</w:t>
      </w:r>
      <w:proofErr w:type="gramEnd"/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  </w:t>
      </w: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4.5 Соблюдай правила безопасности при обращении с животными дома и на улице.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5. Остерегайся гололёда, во избежание падений и получения травм.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   </w:t>
      </w:r>
      <w:proofErr w:type="gramStart"/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5.1  Не</w:t>
      </w:r>
      <w:proofErr w:type="gramEnd"/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играй вблизи зданий, с крыш которых свисает снег и лёд.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  </w:t>
      </w: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5.2 Необходимо быть осторожным, внимательным на улице, при переходе дороги, соблюдать правила  безопасности при прогулках в лесу,  вблизи водоемов.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   </w:t>
      </w:r>
      <w:proofErr w:type="gramStart"/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5.3  Будь</w:t>
      </w:r>
      <w:proofErr w:type="gramEnd"/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осторожным на льду. При недостаточной толщине (до 15 см) нельзя выходить на лёд. Запрещается  пребывание на реке, водоеме в период зимних каникул. Необходимо осторожно обращаться с лыжами, коньками, санками. Кататься на санках, лыжах, коньках в незнакомых, неприспособленных  для этого  местах,  – опасно.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  </w:t>
      </w: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5.4 При очень низкой температуре воздуха </w:t>
      </w:r>
      <w:proofErr w:type="gramStart"/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не  рекомендуется</w:t>
      </w:r>
      <w:proofErr w:type="gramEnd"/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выходить на прогулку во избежание обморожения кожи.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6. Необходимо заботиться о своем здоровье,  проводить профилактические мероприятия против гриппа и простуды.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7. ЗАПРЕЩАЕТСЯ находиться на улице без</w:t>
      </w:r>
      <w:r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сопровождения  родителей  после 22</w:t>
      </w: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.00 часов 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8. ЗАПРЕЩАЕТСЯ  употреблять спиртные напитки, табачные изделия, наркотики и другие </w:t>
      </w:r>
      <w:proofErr w:type="spellStart"/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психоактивные</w:t>
      </w:r>
      <w:proofErr w:type="spellEnd"/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вещества.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9. ЗАПРЕЩАЕТСЯ  управлять транспортными средствами без соответствующих документов.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10.ЗАПРЕЩАЕТСЯ играть с открытым огнём.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11. ЗАПРЕЩАЕТСЯ организовывать и проводить игры  вблизи проезжей части дороги, вблизи водоемов, на стройплощадках.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lastRenderedPageBreak/>
        <w:t>12. ЗАПРЕЩАЕТСЯ приобретать и использовать пиротехнические средства, представляющие угрозу для жизни и здоровья людей.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Правила поведения детей в общественных местах во время проведения праздников, новогодних ёлок и в других местах массового скопления людей</w:t>
      </w:r>
      <w:r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.  В настоящее время в особых условиях проведение массовых мероприятий запрещено.</w:t>
      </w:r>
    </w:p>
    <w:p w:rsidR="00B60538" w:rsidRPr="00B60538" w:rsidRDefault="00B60538" w:rsidP="00B60538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B60538" w:rsidRPr="00B60538" w:rsidRDefault="00B60538" w:rsidP="00B60538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b/>
          <w:bCs/>
          <w:i/>
          <w:iCs/>
          <w:color w:val="002060"/>
          <w:sz w:val="28"/>
          <w:szCs w:val="28"/>
          <w:lang w:eastAsia="ru-RU"/>
        </w:rPr>
        <w:t>Следует:</w:t>
      </w:r>
    </w:p>
    <w:p w:rsidR="00B60538" w:rsidRPr="00B60538" w:rsidRDefault="00B60538" w:rsidP="00B60538">
      <w:pPr>
        <w:numPr>
          <w:ilvl w:val="0"/>
          <w:numId w:val="3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Подчиняться законным предупреждениям</w:t>
      </w:r>
      <w:r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и требованиям администрации, по</w:t>
      </w: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лиции и иных лиц, ответственных за поддержание порядка, пожарной безопасности.</w:t>
      </w:r>
    </w:p>
    <w:p w:rsidR="00B60538" w:rsidRPr="00B60538" w:rsidRDefault="00B60538" w:rsidP="00B60538">
      <w:pPr>
        <w:numPr>
          <w:ilvl w:val="0"/>
          <w:numId w:val="3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B60538" w:rsidRPr="00B60538" w:rsidRDefault="00B60538" w:rsidP="00B60538">
      <w:pPr>
        <w:numPr>
          <w:ilvl w:val="0"/>
          <w:numId w:val="3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Не допускать действий, способных создать опасность для окружающих и привести к созданию экстремальной ситуации.</w:t>
      </w:r>
    </w:p>
    <w:p w:rsidR="00B60538" w:rsidRPr="00B60538" w:rsidRDefault="00B60538" w:rsidP="00B60538">
      <w:pPr>
        <w:numPr>
          <w:ilvl w:val="0"/>
          <w:numId w:val="3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Осуществлять организованный выход из помещений и сооружений по окончанию мероприятий.</w:t>
      </w:r>
    </w:p>
    <w:p w:rsidR="00B60538" w:rsidRPr="00B60538" w:rsidRDefault="00B60538" w:rsidP="00B60538">
      <w:pPr>
        <w:numPr>
          <w:ilvl w:val="0"/>
          <w:numId w:val="3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Правила поведения на дороге</w:t>
      </w:r>
    </w:p>
    <w:p w:rsidR="00B60538" w:rsidRPr="00B60538" w:rsidRDefault="00B60538" w:rsidP="00B60538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Переходите дорогу только на зелёный сигнал светофора.</w:t>
      </w:r>
    </w:p>
    <w:p w:rsidR="00B60538" w:rsidRPr="00B60538" w:rsidRDefault="00B60538" w:rsidP="00B60538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Переходить дорогу можно только на пешеходном переходе, обозначенном специальным знаком и «зеброй».</w:t>
      </w:r>
    </w:p>
    <w:p w:rsidR="00B60538" w:rsidRPr="00B60538" w:rsidRDefault="00B60538" w:rsidP="00B60538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При переходе через дорогу на пешеходном переходе, не оборудованном светофором, следует не забывать сначала посмотреть направо, а, дойдя до середины дороги, налево.</w:t>
      </w:r>
    </w:p>
    <w:p w:rsidR="00B60538" w:rsidRPr="00B60538" w:rsidRDefault="00B60538" w:rsidP="00B60538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B60538" w:rsidRPr="00B60538" w:rsidRDefault="00B60538" w:rsidP="00B60538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Не забывайте, что при переходе через дорогу автобус следует обходить сзади.</w:t>
      </w:r>
    </w:p>
    <w:p w:rsidR="00B60538" w:rsidRPr="00B60538" w:rsidRDefault="00B60538" w:rsidP="00B60538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:rsidR="00B60538" w:rsidRPr="00B60538" w:rsidRDefault="00B60538" w:rsidP="00B60538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Правила поведения на общественном катке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     </w:t>
      </w: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вставайте на коньки и катайтесь в свое удовольствие.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b/>
          <w:bCs/>
          <w:i/>
          <w:iCs/>
          <w:color w:val="002060"/>
          <w:sz w:val="28"/>
          <w:szCs w:val="28"/>
          <w:lang w:eastAsia="ru-RU"/>
        </w:rPr>
        <w:t>Во время нахождения на катке ЗАПРЕЩАЕТСЯ:</w:t>
      </w:r>
    </w:p>
    <w:p w:rsidR="00B60538" w:rsidRPr="00B60538" w:rsidRDefault="00B60538" w:rsidP="00B60538">
      <w:pPr>
        <w:numPr>
          <w:ilvl w:val="0"/>
          <w:numId w:val="5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Бегать, прыгать, толкаться, баловаться, кататься на высокой скорости, играть в хоккей, совершать любые действия, мешающие остальным посетителям.</w:t>
      </w:r>
    </w:p>
    <w:p w:rsidR="00B60538" w:rsidRPr="00B60538" w:rsidRDefault="00B60538" w:rsidP="00B60538">
      <w:pPr>
        <w:numPr>
          <w:ilvl w:val="0"/>
          <w:numId w:val="5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Бросать на лёд мусор или любые другие предметы. Пожалуйста, пользуйтесь мусорными баками.</w:t>
      </w:r>
    </w:p>
    <w:p w:rsidR="00B60538" w:rsidRPr="00B60538" w:rsidRDefault="00B60538" w:rsidP="00B60538">
      <w:pPr>
        <w:numPr>
          <w:ilvl w:val="0"/>
          <w:numId w:val="5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lastRenderedPageBreak/>
        <w:t>Приносить с собой спиртные напитки и распивать их на территории катка.</w:t>
      </w:r>
    </w:p>
    <w:p w:rsidR="00B60538" w:rsidRPr="00B60538" w:rsidRDefault="00B60538" w:rsidP="00B60538">
      <w:pPr>
        <w:numPr>
          <w:ilvl w:val="0"/>
          <w:numId w:val="5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Находиться на территории катка в состоянии алкогольного или наркотического опьянения.</w:t>
      </w:r>
    </w:p>
    <w:p w:rsidR="00B60538" w:rsidRPr="00B60538" w:rsidRDefault="00B60538" w:rsidP="00B60538">
      <w:pPr>
        <w:numPr>
          <w:ilvl w:val="0"/>
          <w:numId w:val="5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Портить инвентарь и ледовое покрытие.</w:t>
      </w:r>
    </w:p>
    <w:p w:rsidR="00B60538" w:rsidRPr="00B60538" w:rsidRDefault="00B60538" w:rsidP="00B60538">
      <w:pPr>
        <w:numPr>
          <w:ilvl w:val="0"/>
          <w:numId w:val="5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Выходить на лед с животными.</w:t>
      </w:r>
    </w:p>
    <w:p w:rsidR="00B60538" w:rsidRPr="00B60538" w:rsidRDefault="00B60538" w:rsidP="00B60538">
      <w:pPr>
        <w:numPr>
          <w:ilvl w:val="0"/>
          <w:numId w:val="5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Применять взрывчатые и легковоспламеняющиеся вещества (в том числе пиротехнические изделия).</w:t>
      </w:r>
    </w:p>
    <w:p w:rsidR="00B60538" w:rsidRPr="00B60538" w:rsidRDefault="00B60538" w:rsidP="00B60538">
      <w:pPr>
        <w:numPr>
          <w:ilvl w:val="0"/>
          <w:numId w:val="5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Проявлять неуважение к обслуживающему персоналу и посетителям катка.</w:t>
      </w:r>
    </w:p>
    <w:p w:rsidR="00B60538" w:rsidRPr="00B60538" w:rsidRDefault="00B60538" w:rsidP="00B60538">
      <w:pPr>
        <w:numPr>
          <w:ilvl w:val="0"/>
          <w:numId w:val="5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Во время катания на льду могут появляться трещины и выбоины. Во избежание неожиданных падений и травм будьте внимательными и аккуратными. В случае получения травмы незамедлительно сообщите об этом персоналу катка. Вам окажут помощь.</w:t>
      </w:r>
    </w:p>
    <w:p w:rsidR="00B60538" w:rsidRPr="00B60538" w:rsidRDefault="00B60538" w:rsidP="00B60538">
      <w:pPr>
        <w:numPr>
          <w:ilvl w:val="0"/>
          <w:numId w:val="5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Правила пожарной безопасности во время новогодних праздников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   </w:t>
      </w: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B60538" w:rsidRPr="00B60538" w:rsidRDefault="00B60538" w:rsidP="00B60538">
      <w:pPr>
        <w:numPr>
          <w:ilvl w:val="0"/>
          <w:numId w:val="6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Не украшайте ёлку матерчатыми и пластмассовыми игрушками.</w:t>
      </w:r>
    </w:p>
    <w:p w:rsidR="00B60538" w:rsidRPr="00B60538" w:rsidRDefault="00B60538" w:rsidP="00B60538">
      <w:pPr>
        <w:numPr>
          <w:ilvl w:val="0"/>
          <w:numId w:val="6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Не обкладывайте подставку ёлки ватой.</w:t>
      </w:r>
    </w:p>
    <w:p w:rsidR="00B60538" w:rsidRPr="00B60538" w:rsidRDefault="00B60538" w:rsidP="00B60538">
      <w:pPr>
        <w:numPr>
          <w:ilvl w:val="0"/>
          <w:numId w:val="6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Освещать ёлку следует только </w:t>
      </w:r>
      <w:proofErr w:type="spellStart"/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электрогирляндами</w:t>
      </w:r>
      <w:proofErr w:type="spellEnd"/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промышленного производства.</w:t>
      </w:r>
    </w:p>
    <w:p w:rsidR="00B60538" w:rsidRPr="00B60538" w:rsidRDefault="00B60538" w:rsidP="00B60538">
      <w:pPr>
        <w:numPr>
          <w:ilvl w:val="0"/>
          <w:numId w:val="6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B60538" w:rsidRPr="00B60538" w:rsidRDefault="00B60538" w:rsidP="00B60538">
      <w:pPr>
        <w:numPr>
          <w:ilvl w:val="0"/>
          <w:numId w:val="6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B60538" w:rsidRPr="00B60538" w:rsidRDefault="00B60538" w:rsidP="00B60538">
      <w:pPr>
        <w:numPr>
          <w:ilvl w:val="0"/>
          <w:numId w:val="6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Нельзя ремонтировать и вторично использовать не сработавшую пиротехнику.</w:t>
      </w:r>
    </w:p>
    <w:p w:rsidR="00B60538" w:rsidRPr="00B60538" w:rsidRDefault="00B60538" w:rsidP="00B60538">
      <w:pPr>
        <w:numPr>
          <w:ilvl w:val="0"/>
          <w:numId w:val="6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Категорически запрещается применять самодельные пиротехнические устройства.</w:t>
      </w:r>
    </w:p>
    <w:p w:rsidR="00B60538" w:rsidRPr="00B60538" w:rsidRDefault="00B60538" w:rsidP="00B60538">
      <w:pPr>
        <w:numPr>
          <w:ilvl w:val="0"/>
          <w:numId w:val="6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Использовать пиротехнику только на специально отведённых местах.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Правила поведения зимой на открытых водоёмах</w:t>
      </w:r>
    </w:p>
    <w:p w:rsidR="00B60538" w:rsidRPr="00B60538" w:rsidRDefault="00B60538" w:rsidP="00B60538">
      <w:pPr>
        <w:numPr>
          <w:ilvl w:val="0"/>
          <w:numId w:val="7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Не выходите на тонкий неокрепший лед</w:t>
      </w:r>
    </w:p>
    <w:p w:rsidR="00B60538" w:rsidRPr="00B60538" w:rsidRDefault="00B60538" w:rsidP="00B60538">
      <w:pPr>
        <w:numPr>
          <w:ilvl w:val="0"/>
          <w:numId w:val="7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Места с темным прозрачным льдом более надежны, чем соседние с ним — непрозрачные, замерзавшие со снегом.</w:t>
      </w:r>
    </w:p>
    <w:p w:rsidR="00B60538" w:rsidRPr="00B60538" w:rsidRDefault="00B60538" w:rsidP="00B60538">
      <w:pPr>
        <w:numPr>
          <w:ilvl w:val="0"/>
          <w:numId w:val="7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Не пользуйтесь коньками на первом льду. На них очень легко въехать на тонкий, неокрепший лед или в полынью.</w:t>
      </w:r>
    </w:p>
    <w:p w:rsidR="00B60538" w:rsidRPr="00B60538" w:rsidRDefault="00B60538" w:rsidP="00B60538">
      <w:pPr>
        <w:numPr>
          <w:ilvl w:val="0"/>
          <w:numId w:val="7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r w:rsidR="00871A73"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его</w:t>
      </w: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поперек тела.</w:t>
      </w:r>
    </w:p>
    <w:p w:rsidR="00B60538" w:rsidRPr="00B60538" w:rsidRDefault="00B60538" w:rsidP="00B60538">
      <w:pPr>
        <w:numPr>
          <w:ilvl w:val="0"/>
          <w:numId w:val="7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B60538" w:rsidRPr="00B60538" w:rsidRDefault="00B60538" w:rsidP="00B60538">
      <w:pPr>
        <w:numPr>
          <w:ilvl w:val="0"/>
          <w:numId w:val="7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Попав случайно на тонкий лед, отходите назад скользящими осторожными шагами, не отрывая ног ото льда.</w:t>
      </w:r>
    </w:p>
    <w:p w:rsidR="00B60538" w:rsidRPr="00B60538" w:rsidRDefault="00B60538" w:rsidP="00B60538">
      <w:pPr>
        <w:numPr>
          <w:ilvl w:val="0"/>
          <w:numId w:val="7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B60538" w:rsidRPr="00B60538" w:rsidRDefault="00B60538" w:rsidP="00B60538">
      <w:pPr>
        <w:numPr>
          <w:ilvl w:val="0"/>
          <w:numId w:val="7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При </w:t>
      </w:r>
      <w:proofErr w:type="spellStart"/>
      <w:r w:rsidRPr="00B60538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проламывании</w:t>
      </w:r>
      <w:proofErr w:type="spellEnd"/>
      <w:r w:rsidRPr="00B60538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льда необходимо:</w:t>
      </w:r>
    </w:p>
    <w:p w:rsidR="00B60538" w:rsidRPr="00B60538" w:rsidRDefault="00B60538" w:rsidP="00B60538">
      <w:pPr>
        <w:numPr>
          <w:ilvl w:val="0"/>
          <w:numId w:val="8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Избавиться от тяжёлых, сковывающих движения предметов.</w:t>
      </w:r>
    </w:p>
    <w:p w:rsidR="00B60538" w:rsidRPr="00B60538" w:rsidRDefault="00B60538" w:rsidP="00B60538">
      <w:pPr>
        <w:numPr>
          <w:ilvl w:val="0"/>
          <w:numId w:val="8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lastRenderedPageBreak/>
        <w:t>Не терять времени на освобождение от одежды, так как в первые минуты, до полного намокания, она удерживает человека на поверхности.</w:t>
      </w:r>
    </w:p>
    <w:p w:rsidR="00B60538" w:rsidRPr="00B60538" w:rsidRDefault="00B60538" w:rsidP="00B60538">
      <w:pPr>
        <w:numPr>
          <w:ilvl w:val="0"/>
          <w:numId w:val="8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Выбираться на лёд в месте, где произошло падение.</w:t>
      </w:r>
    </w:p>
    <w:p w:rsidR="00B60538" w:rsidRPr="00B60538" w:rsidRDefault="00B60538" w:rsidP="00B60538">
      <w:pPr>
        <w:numPr>
          <w:ilvl w:val="0"/>
          <w:numId w:val="8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Выползать на лёд методом «вкручивания», т.е. перекатываясь со спины на живот.</w:t>
      </w:r>
    </w:p>
    <w:p w:rsidR="00B60538" w:rsidRPr="00B60538" w:rsidRDefault="00B60538" w:rsidP="00B60538">
      <w:pPr>
        <w:numPr>
          <w:ilvl w:val="0"/>
          <w:numId w:val="8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Втыкать в лёд острые предметы, подтягиваясь к ним.</w:t>
      </w:r>
    </w:p>
    <w:p w:rsidR="00B60538" w:rsidRPr="00B60538" w:rsidRDefault="00B60538" w:rsidP="00B60538">
      <w:pPr>
        <w:numPr>
          <w:ilvl w:val="0"/>
          <w:numId w:val="8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Удаляться от полыньи ползком по собственным следам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   </w:t>
      </w: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Особенно опасен тонкий лед, припорошенный снегом.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   </w:t>
      </w: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   </w:t>
      </w: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Во время загородных пеших или лыжных прогулок нас может подстерегать такие опасности как переохлаждение и обморожения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   </w:t>
      </w: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Морозы при сильном ветре, длительное воздействие низких температур вызывают обморожение, и часто сильное. Обморожение возможно и при небольшой температуре, но при повышенной влажности, а также, если на человеке мокрая одежда. Чаще всего страдают пальцы рук, ног, ушные раковины, нос и щёки.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</w:t>
      </w:r>
      <w:r w:rsidRPr="00B60538">
        <w:rPr>
          <w:rFonts w:ascii="Arial Narrow" w:eastAsia="Times New Roman" w:hAnsi="Arial Narrow" w:cs="Times New Roman"/>
          <w:b/>
          <w:bCs/>
          <w:i/>
          <w:iCs/>
          <w:color w:val="002060"/>
          <w:sz w:val="28"/>
          <w:szCs w:val="28"/>
          <w:lang w:eastAsia="ru-RU"/>
        </w:rPr>
        <w:t>Признаки переохлаждения:</w:t>
      </w:r>
    </w:p>
    <w:p w:rsidR="00B60538" w:rsidRPr="00B60538" w:rsidRDefault="00B60538" w:rsidP="00B60538">
      <w:pPr>
        <w:numPr>
          <w:ilvl w:val="0"/>
          <w:numId w:val="9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озноб и дрожь;</w:t>
      </w:r>
    </w:p>
    <w:p w:rsidR="00B60538" w:rsidRPr="00B60538" w:rsidRDefault="00B60538" w:rsidP="00B60538">
      <w:pPr>
        <w:numPr>
          <w:ilvl w:val="0"/>
          <w:numId w:val="9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нарушение сознания (заторможенность и апатия, бред и галлюцинации, неадекватное поведение);</w:t>
      </w:r>
    </w:p>
    <w:p w:rsidR="00B60538" w:rsidRPr="00B60538" w:rsidRDefault="00B60538" w:rsidP="00B60538">
      <w:pPr>
        <w:numPr>
          <w:ilvl w:val="0"/>
          <w:numId w:val="9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посинение или побледнение губ;</w:t>
      </w:r>
    </w:p>
    <w:p w:rsidR="00B60538" w:rsidRPr="00B60538" w:rsidRDefault="00B60538" w:rsidP="00B60538">
      <w:pPr>
        <w:numPr>
          <w:ilvl w:val="0"/>
          <w:numId w:val="9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снижение температуры тела.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b/>
          <w:bCs/>
          <w:i/>
          <w:iCs/>
          <w:color w:val="002060"/>
          <w:sz w:val="28"/>
          <w:szCs w:val="28"/>
          <w:lang w:eastAsia="ru-RU"/>
        </w:rPr>
        <w:t>Признаки обморожения конечностей:</w:t>
      </w:r>
    </w:p>
    <w:p w:rsidR="00B60538" w:rsidRPr="00B60538" w:rsidRDefault="00B60538" w:rsidP="00B60538">
      <w:pPr>
        <w:numPr>
          <w:ilvl w:val="0"/>
          <w:numId w:val="10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потеря чувствительности;</w:t>
      </w:r>
    </w:p>
    <w:p w:rsidR="00B60538" w:rsidRPr="00B60538" w:rsidRDefault="00B60538" w:rsidP="00B60538">
      <w:pPr>
        <w:numPr>
          <w:ilvl w:val="0"/>
          <w:numId w:val="10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кожа бледная, твёрдая и холодная наощупь;</w:t>
      </w:r>
    </w:p>
    <w:p w:rsidR="00B60538" w:rsidRPr="00B60538" w:rsidRDefault="00B60538" w:rsidP="00B60538">
      <w:pPr>
        <w:numPr>
          <w:ilvl w:val="0"/>
          <w:numId w:val="10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нет пульса у лодыжек;</w:t>
      </w:r>
    </w:p>
    <w:p w:rsidR="00B60538" w:rsidRPr="00B60538" w:rsidRDefault="00B60538" w:rsidP="00B60538">
      <w:pPr>
        <w:numPr>
          <w:ilvl w:val="0"/>
          <w:numId w:val="10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при постукивании пальцем слышен деревянный звук.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b/>
          <w:bCs/>
          <w:i/>
          <w:iCs/>
          <w:color w:val="002060"/>
          <w:sz w:val="28"/>
          <w:szCs w:val="28"/>
          <w:lang w:eastAsia="ru-RU"/>
        </w:rPr>
        <w:t>Первая помощь при переохлаждении и обморожении:</w:t>
      </w:r>
    </w:p>
    <w:p w:rsidR="00B60538" w:rsidRPr="00B60538" w:rsidRDefault="00B60538" w:rsidP="00B60538">
      <w:pPr>
        <w:numPr>
          <w:ilvl w:val="0"/>
          <w:numId w:val="11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</w:p>
    <w:p w:rsidR="00B60538" w:rsidRPr="00B60538" w:rsidRDefault="00B60538" w:rsidP="00B60538">
      <w:pPr>
        <w:numPr>
          <w:ilvl w:val="0"/>
          <w:numId w:val="11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После согревания, следует высушить тело, одеть человека в сухую тёплую одежду и положить его в постель, укрыв тёплым одеялом.</w:t>
      </w:r>
    </w:p>
    <w:p w:rsidR="00B60538" w:rsidRPr="00B60538" w:rsidRDefault="00B60538" w:rsidP="00B60538">
      <w:pPr>
        <w:numPr>
          <w:ilvl w:val="0"/>
          <w:numId w:val="11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Дать тёплое сладкое питьё или пищу с большим содержанием сахара.</w:t>
      </w:r>
    </w:p>
    <w:p w:rsidR="00B60538" w:rsidRPr="00B60538" w:rsidRDefault="00B60538" w:rsidP="00B60538">
      <w:pPr>
        <w:shd w:val="clear" w:color="auto" w:fill="FFFFFF"/>
        <w:spacing w:after="0" w:line="294" w:lineRule="atLeast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b/>
          <w:bCs/>
          <w:i/>
          <w:iCs/>
          <w:color w:val="002060"/>
          <w:sz w:val="28"/>
          <w:szCs w:val="28"/>
          <w:lang w:eastAsia="ru-RU"/>
        </w:rPr>
        <w:t>При обморожении нельзя:</w:t>
      </w:r>
    </w:p>
    <w:p w:rsidR="00B60538" w:rsidRPr="00B60538" w:rsidRDefault="00B60538" w:rsidP="00B60538">
      <w:pPr>
        <w:numPr>
          <w:ilvl w:val="0"/>
          <w:numId w:val="12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Растирать обмороженные участки тела снегом.</w:t>
      </w:r>
    </w:p>
    <w:p w:rsidR="00B60538" w:rsidRPr="00B60538" w:rsidRDefault="00B60538" w:rsidP="00B60538">
      <w:pPr>
        <w:numPr>
          <w:ilvl w:val="0"/>
          <w:numId w:val="12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Помещать обмороженные конечности сразу в тёплую воду или обкладывать тёплыми грелками.</w:t>
      </w:r>
    </w:p>
    <w:p w:rsidR="00B60538" w:rsidRPr="00B60538" w:rsidRDefault="00B60538" w:rsidP="00B60538">
      <w:pPr>
        <w:numPr>
          <w:ilvl w:val="0"/>
          <w:numId w:val="12"/>
        </w:numPr>
        <w:shd w:val="clear" w:color="auto" w:fill="FFFFFF"/>
        <w:spacing w:after="0" w:line="302" w:lineRule="atLeast"/>
        <w:ind w:left="0"/>
        <w:jc w:val="both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Смазывать кожу маслами.</w:t>
      </w:r>
    </w:p>
    <w:p w:rsidR="00B60538" w:rsidRDefault="00B60538" w:rsidP="00B60538">
      <w:pPr>
        <w:shd w:val="clear" w:color="auto" w:fill="FFFFFF"/>
        <w:spacing w:line="294" w:lineRule="atLeast"/>
        <w:jc w:val="both"/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</w:pPr>
    </w:p>
    <w:p w:rsidR="00B60538" w:rsidRDefault="00B60538" w:rsidP="00B60538">
      <w:pPr>
        <w:shd w:val="clear" w:color="auto" w:fill="FFFFFF"/>
        <w:spacing w:line="294" w:lineRule="atLeast"/>
        <w:jc w:val="both"/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B60538" w:rsidRDefault="00B60538" w:rsidP="00B60538">
      <w:pPr>
        <w:shd w:val="clear" w:color="auto" w:fill="FFFFFF"/>
        <w:spacing w:line="294" w:lineRule="atLeast"/>
        <w:jc w:val="center"/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eastAsia="ru-RU"/>
        </w:rPr>
        <w:t>ВСЕМ БЕЗОПАСНЫХ ЗИМНИХ КАНИКУЛ!</w:t>
      </w:r>
    </w:p>
    <w:p w:rsidR="00B60538" w:rsidRPr="00B60538" w:rsidRDefault="00B60538" w:rsidP="00B60538">
      <w:pPr>
        <w:shd w:val="clear" w:color="auto" w:fill="FFFFFF"/>
        <w:spacing w:line="294" w:lineRule="atLeast"/>
        <w:jc w:val="center"/>
        <w:rPr>
          <w:rFonts w:ascii="Arial Narrow" w:eastAsia="Times New Roman" w:hAnsi="Arial Narrow" w:cs="Arial"/>
          <w:color w:val="C00000"/>
          <w:sz w:val="28"/>
          <w:szCs w:val="28"/>
          <w:lang w:eastAsia="ru-RU"/>
        </w:rPr>
      </w:pPr>
      <w:r w:rsidRPr="00B60538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eastAsia="ru-RU"/>
        </w:rPr>
        <w:t>БЕРЕГИТЕ СЕБЯ,</w:t>
      </w:r>
      <w:r w:rsidR="00871A73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B60538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eastAsia="ru-RU"/>
        </w:rPr>
        <w:t>НЕ РИСКУЙТЕ НАПРАСНО!</w:t>
      </w:r>
    </w:p>
    <w:p w:rsidR="001024E4" w:rsidRDefault="001024E4">
      <w:bookmarkStart w:id="0" w:name="_GoBack"/>
      <w:bookmarkEnd w:id="0"/>
    </w:p>
    <w:sectPr w:rsidR="001024E4" w:rsidSect="00B60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0827"/>
    <w:multiLevelType w:val="multilevel"/>
    <w:tmpl w:val="EA6E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94171"/>
    <w:multiLevelType w:val="multilevel"/>
    <w:tmpl w:val="7EC8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35736"/>
    <w:multiLevelType w:val="multilevel"/>
    <w:tmpl w:val="F55E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76702"/>
    <w:multiLevelType w:val="multilevel"/>
    <w:tmpl w:val="1B02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B1AEA"/>
    <w:multiLevelType w:val="multilevel"/>
    <w:tmpl w:val="5E0E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80AA0"/>
    <w:multiLevelType w:val="multilevel"/>
    <w:tmpl w:val="8AEE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1517D"/>
    <w:multiLevelType w:val="multilevel"/>
    <w:tmpl w:val="D224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A7B2B"/>
    <w:multiLevelType w:val="multilevel"/>
    <w:tmpl w:val="C80E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113189"/>
    <w:multiLevelType w:val="multilevel"/>
    <w:tmpl w:val="1F96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7F5804"/>
    <w:multiLevelType w:val="multilevel"/>
    <w:tmpl w:val="92D0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840ED"/>
    <w:multiLevelType w:val="multilevel"/>
    <w:tmpl w:val="20B8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1413D8"/>
    <w:multiLevelType w:val="multilevel"/>
    <w:tmpl w:val="5786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38"/>
    <w:rsid w:val="001024E4"/>
    <w:rsid w:val="00871A73"/>
    <w:rsid w:val="00994214"/>
    <w:rsid w:val="00B6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4857"/>
  <w15:docId w15:val="{2D896049-5521-4E61-B39D-957A0BE2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E4"/>
  </w:style>
  <w:style w:type="paragraph" w:styleId="1">
    <w:name w:val="heading 1"/>
    <w:basedOn w:val="a"/>
    <w:link w:val="10"/>
    <w:uiPriority w:val="9"/>
    <w:qFormat/>
    <w:rsid w:val="00B60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0538"/>
    <w:rPr>
      <w:color w:val="0000FF"/>
      <w:u w:val="single"/>
    </w:rPr>
  </w:style>
  <w:style w:type="character" w:customStyle="1" w:styleId="dg-menu-teaseglowing">
    <w:name w:val="dg-menu-tease__glowing"/>
    <w:basedOn w:val="a0"/>
    <w:rsid w:val="00B60538"/>
  </w:style>
  <w:style w:type="character" w:customStyle="1" w:styleId="dg-menu-tease">
    <w:name w:val="dg-menu-tease"/>
    <w:basedOn w:val="a0"/>
    <w:rsid w:val="00B60538"/>
  </w:style>
  <w:style w:type="character" w:customStyle="1" w:styleId="dg-loginheader--order">
    <w:name w:val="dg-login__header--order"/>
    <w:basedOn w:val="a0"/>
    <w:rsid w:val="00B6053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05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05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05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053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B60538"/>
  </w:style>
  <w:style w:type="character" w:customStyle="1" w:styleId="battext">
    <w:name w:val="bat__text"/>
    <w:basedOn w:val="a0"/>
    <w:rsid w:val="00B60538"/>
  </w:style>
  <w:style w:type="character" w:customStyle="1" w:styleId="batseparator">
    <w:name w:val="bat__separator"/>
    <w:basedOn w:val="a0"/>
    <w:rsid w:val="00B60538"/>
  </w:style>
  <w:style w:type="character" w:customStyle="1" w:styleId="batposition">
    <w:name w:val="bat__position"/>
    <w:basedOn w:val="a0"/>
    <w:rsid w:val="00B60538"/>
  </w:style>
  <w:style w:type="paragraph" w:styleId="a4">
    <w:name w:val="Normal (Web)"/>
    <w:basedOn w:val="a"/>
    <w:uiPriority w:val="99"/>
    <w:semiHidden/>
    <w:unhideWhenUsed/>
    <w:rsid w:val="00B6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69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9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608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33110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28158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33670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8762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143520159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60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0863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90782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63167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10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463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4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19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17761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74009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88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03379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693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5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7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29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Любовь Тагировна Магдеева</cp:lastModifiedBy>
  <cp:revision>2</cp:revision>
  <dcterms:created xsi:type="dcterms:W3CDTF">2021-05-17T02:27:00Z</dcterms:created>
  <dcterms:modified xsi:type="dcterms:W3CDTF">2021-05-17T02:27:00Z</dcterms:modified>
</cp:coreProperties>
</file>