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1A" w:rsidRDefault="00E0585C" w:rsidP="00704D1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Сроки</w:t>
      </w:r>
      <w:bookmarkStart w:id="0" w:name="_GoBack"/>
      <w:bookmarkEnd w:id="0"/>
      <w:r w:rsidR="00704D1A">
        <w:rPr>
          <w:rStyle w:val="a4"/>
          <w:sz w:val="36"/>
          <w:szCs w:val="36"/>
        </w:rPr>
        <w:t xml:space="preserve"> индивидуального отбора</w:t>
      </w:r>
    </w:p>
    <w:p w:rsidR="00704D1A" w:rsidRDefault="00704D1A" w:rsidP="00704D1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6"/>
          <w:szCs w:val="36"/>
        </w:rPr>
      </w:pP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9 марта по 9 июня – </w:t>
      </w:r>
      <w:r w:rsidRPr="00704D1A">
        <w:rPr>
          <w:rStyle w:val="a4"/>
          <w:b w:val="0"/>
          <w:sz w:val="32"/>
          <w:szCs w:val="32"/>
        </w:rPr>
        <w:t>срок подачи родителями (законными представителями) заявления и документов;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10 июня по 11 июня – </w:t>
      </w:r>
      <w:r w:rsidRPr="00704D1A">
        <w:rPr>
          <w:rStyle w:val="a4"/>
          <w:b w:val="0"/>
          <w:sz w:val="32"/>
          <w:szCs w:val="32"/>
        </w:rPr>
        <w:t>списки кандидатов, допущенных к индивидуальному отбору;</w:t>
      </w:r>
    </w:p>
    <w:p w:rsid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11 июня – </w:t>
      </w:r>
      <w:r w:rsidRPr="00704D1A">
        <w:rPr>
          <w:rStyle w:val="a4"/>
          <w:b w:val="0"/>
          <w:sz w:val="32"/>
          <w:szCs w:val="32"/>
        </w:rPr>
        <w:t>размещение списков кандидатов, допущенных к индивидуальному отбору,</w:t>
      </w:r>
      <w:r>
        <w:rPr>
          <w:rStyle w:val="a4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на официальном сайте кадетского корпуса - irkutkadet.siteedu.ru</w:t>
      </w:r>
      <w:r>
        <w:rPr>
          <w:sz w:val="32"/>
          <w:szCs w:val="32"/>
        </w:rPr>
        <w:t>;</w:t>
      </w:r>
    </w:p>
    <w:p w:rsid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15 июня по 24 июня – 1) </w:t>
      </w:r>
      <w:r>
        <w:rPr>
          <w:bCs/>
          <w:sz w:val="32"/>
          <w:szCs w:val="32"/>
        </w:rPr>
        <w:t xml:space="preserve">проведение </w:t>
      </w:r>
      <w:r>
        <w:rPr>
          <w:rStyle w:val="a4"/>
          <w:sz w:val="32"/>
          <w:szCs w:val="32"/>
        </w:rPr>
        <w:t xml:space="preserve">комиссией по индивидуальному отбору </w:t>
      </w:r>
      <w:r>
        <w:rPr>
          <w:bCs/>
          <w:sz w:val="32"/>
          <w:szCs w:val="32"/>
        </w:rPr>
        <w:t>социально-психологического тестирования кандидатов в целях выявления его психологической подготовки к обучению в кадетском корпусе;</w:t>
      </w:r>
    </w:p>
    <w:p w:rsid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2) </w:t>
      </w:r>
      <w:r>
        <w:rPr>
          <w:bCs/>
          <w:sz w:val="32"/>
          <w:szCs w:val="32"/>
        </w:rPr>
        <w:t xml:space="preserve">проверка </w:t>
      </w:r>
      <w:r>
        <w:rPr>
          <w:rStyle w:val="a4"/>
          <w:sz w:val="32"/>
          <w:szCs w:val="32"/>
        </w:rPr>
        <w:t xml:space="preserve">комиссией по индивидуальному отбору </w:t>
      </w:r>
      <w:r>
        <w:rPr>
          <w:bCs/>
          <w:sz w:val="32"/>
          <w:szCs w:val="32"/>
        </w:rPr>
        <w:t>уровня физической подготовки кандидатов;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25 июня – </w:t>
      </w:r>
      <w:r w:rsidRPr="00704D1A">
        <w:rPr>
          <w:rStyle w:val="a4"/>
          <w:b w:val="0"/>
          <w:sz w:val="32"/>
          <w:szCs w:val="32"/>
        </w:rPr>
        <w:t>предварительное собеседование с членами приемной комиссии основного списка кандидатов на поступление (согласно рейтингу);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25 июня – </w:t>
      </w:r>
      <w:r w:rsidRPr="00704D1A">
        <w:rPr>
          <w:rStyle w:val="a4"/>
          <w:b w:val="0"/>
          <w:sz w:val="32"/>
          <w:szCs w:val="32"/>
        </w:rPr>
        <w:t>принятие комиссией по индивидуальному отбору решения о рейтинге кандидатов, размещение его на официальном сайте кадетского корпуса и на информационных стендах кадетского корпуса;</w:t>
      </w:r>
    </w:p>
    <w:p w:rsid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25 – 28 </w:t>
      </w:r>
      <w:r w:rsidRPr="00704D1A">
        <w:rPr>
          <w:rStyle w:val="a4"/>
          <w:b w:val="0"/>
          <w:sz w:val="32"/>
          <w:szCs w:val="32"/>
        </w:rPr>
        <w:t>июня – подача родителями (законными представителями) апелляционных жалоб на решение комиссии по индивидуальному отбору о рейтинге обучающихся;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29 июня – </w:t>
      </w:r>
      <w:r w:rsidRPr="00704D1A">
        <w:rPr>
          <w:rStyle w:val="a4"/>
          <w:b w:val="0"/>
          <w:sz w:val="32"/>
          <w:szCs w:val="32"/>
        </w:rPr>
        <w:t>принятие апелляционной комиссией решений по апелляционным жалобам;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30 июня – </w:t>
      </w:r>
      <w:r w:rsidRPr="00704D1A">
        <w:rPr>
          <w:rStyle w:val="a4"/>
          <w:b w:val="0"/>
          <w:sz w:val="32"/>
          <w:szCs w:val="32"/>
        </w:rPr>
        <w:t>направление родителям (законным представителям) решений по апелляционным жалобам;</w:t>
      </w:r>
    </w:p>
    <w:p w:rsidR="00704D1A" w:rsidRPr="00704D1A" w:rsidRDefault="00704D1A" w:rsidP="00704D1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>
        <w:rPr>
          <w:sz w:val="32"/>
          <w:szCs w:val="32"/>
        </w:rPr>
        <w:t xml:space="preserve">Не позднее 3 дней до начала учебного года </w:t>
      </w:r>
      <w:r w:rsidRPr="00704D1A">
        <w:rPr>
          <w:rStyle w:val="a4"/>
          <w:b w:val="0"/>
          <w:sz w:val="32"/>
          <w:szCs w:val="32"/>
        </w:rPr>
        <w:t>издается распорядительный акт о зачислении обучающихся в кадетский корпус на основании протокола комиссии по индивидуальному отбору о рейтинге обучающихся.</w:t>
      </w:r>
    </w:p>
    <w:p w:rsidR="002F29A2" w:rsidRDefault="002F29A2" w:rsidP="00704D1A">
      <w:pPr>
        <w:spacing w:after="0" w:line="240" w:lineRule="auto"/>
      </w:pPr>
    </w:p>
    <w:sectPr w:rsidR="002F29A2" w:rsidSect="00704D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00"/>
    <w:rsid w:val="002F29A2"/>
    <w:rsid w:val="00704D1A"/>
    <w:rsid w:val="00C13B00"/>
    <w:rsid w:val="00E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E6F"/>
  <w15:chartTrackingRefBased/>
  <w15:docId w15:val="{3A7E73DF-B9AA-4C6E-8105-E88704CC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Тагировна Магдеева</dc:creator>
  <cp:keywords/>
  <dc:description/>
  <cp:lastModifiedBy>Teacher</cp:lastModifiedBy>
  <cp:revision>3</cp:revision>
  <dcterms:created xsi:type="dcterms:W3CDTF">2021-05-11T08:10:00Z</dcterms:created>
  <dcterms:modified xsi:type="dcterms:W3CDTF">2021-05-12T04:41:00Z</dcterms:modified>
</cp:coreProperties>
</file>