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1F21">
      <w:pPr>
        <w:pStyle w:val="printredaction-line"/>
        <w:divId w:val="1907447684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4 авг 2019</w:t>
      </w:r>
    </w:p>
    <w:p w:rsidR="00000000" w:rsidRDefault="00E81F21">
      <w:pPr>
        <w:divId w:val="191419585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Рособрнадзора от 26.06.2019 № 876</w:t>
      </w:r>
    </w:p>
    <w:p w:rsidR="00000000" w:rsidRDefault="00E81F21">
      <w:pPr>
        <w:pStyle w:val="2"/>
        <w:divId w:val="19074476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</w:t>
      </w:r>
      <w:r>
        <w:rPr>
          <w:rFonts w:ascii="Georgia" w:eastAsia="Times New Roman" w:hAnsi="Georgia"/>
        </w:rPr>
        <w:t>я в образовательные организации высшего образования на обучение по программам бакалавриата и программам специалитета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AE2NG/" w:history="1">
        <w:r>
          <w:rPr>
            <w:rStyle w:val="a4"/>
            <w:rFonts w:ascii="Georgia" w:hAnsi="Georgia"/>
          </w:rPr>
          <w:t>частью 14 статьи 59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" w:anchor="/document/99/902389617/XA00M8E2N9/" w:history="1">
        <w:r>
          <w:rPr>
            <w:rStyle w:val="a4"/>
            <w:rFonts w:ascii="Georgia" w:hAnsi="Georgia"/>
          </w:rPr>
          <w:t>частью 4 статьи 70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2018, № 9, ст.</w:t>
      </w:r>
      <w:r>
        <w:rPr>
          <w:rFonts w:ascii="Georgia" w:hAnsi="Georgia"/>
        </w:rPr>
        <w:t>1282; № 32, ст.5130),</w:t>
      </w:r>
      <w:r>
        <w:rPr>
          <w:rFonts w:ascii="Georgia" w:hAnsi="Georgia"/>
        </w:rPr>
        <w:t xml:space="preserve"> </w:t>
      </w:r>
      <w:hyperlink r:id="rId6" w:anchor="/document/99/550817624/XA00M9K2N6/" w:history="1">
        <w:r>
          <w:rPr>
            <w:rStyle w:val="a4"/>
            <w:rFonts w:ascii="Georgia" w:hAnsi="Georgia"/>
          </w:rPr>
          <w:t>подпунктами 5.2.3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" w:anchor="/document/99/550817624/XA00MA62N9/" w:history="1">
        <w:r>
          <w:rPr>
            <w:rStyle w:val="a4"/>
            <w:rFonts w:ascii="Georgia" w:hAnsi="Georgia"/>
          </w:rPr>
          <w:t>5.2.4 Положения о Федеральной службе по надзору в сф</w:t>
        </w:r>
        <w:r>
          <w:rPr>
            <w:rStyle w:val="a4"/>
            <w:rFonts w:ascii="Georgia" w:hAnsi="Georgia"/>
          </w:rPr>
          <w:t>ере образования и науки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8" w:anchor="/document/99/55081762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885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</w:t>
      </w:r>
      <w:r>
        <w:rPr>
          <w:rFonts w:ascii="Georgia" w:hAnsi="Georgia"/>
        </w:rPr>
        <w:t>ст.5344),</w:t>
      </w:r>
      <w:r>
        <w:rPr>
          <w:rFonts w:ascii="Georgia" w:hAnsi="Georgia"/>
        </w:rPr>
        <w:t xml:space="preserve"> 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1. Определить</w:t>
      </w:r>
      <w:r>
        <w:rPr>
          <w:rFonts w:ascii="Georgia" w:hAnsi="Georgia"/>
        </w:rPr>
        <w:t>: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1.1. минимальное количество баллов единого государственного экзамена по стобалльной системе оценивания, подтверждающее освоение образовательной программы среднего общего образования</w:t>
      </w:r>
      <w:r>
        <w:rPr>
          <w:rFonts w:ascii="Georgia" w:hAnsi="Georgia"/>
        </w:rPr>
        <w:t>: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русскому языку - 24 балла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ма</w:t>
      </w:r>
      <w:r>
        <w:rPr>
          <w:rFonts w:ascii="Georgia" w:hAnsi="Georgia"/>
        </w:rPr>
        <w:t>тематике профильного уровня - 27 баллов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физике - 36 баллов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химии - 36 баллов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информатике и информационно-коммуникационным технологиям (ИКТ) - 40 баллов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биологии - 36 баллов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истории - 32 балла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географии - 37 баллов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обществознанию</w:t>
      </w:r>
      <w:r>
        <w:rPr>
          <w:rFonts w:ascii="Georgia" w:hAnsi="Georgia"/>
        </w:rPr>
        <w:t xml:space="preserve"> - 42 балла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lastRenderedPageBreak/>
        <w:t>по литературе - 32 балла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иностранным языкам (английский, французский, немецкий, испанский, китайский) - 22 балла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1.2. минимальное количество баллов единого государственного экзамена по пятибалльной системе оценивания, подтверждающее освое</w:t>
      </w:r>
      <w:r>
        <w:rPr>
          <w:rFonts w:ascii="Georgia" w:hAnsi="Georgia"/>
        </w:rPr>
        <w:t>ние образовательной программы среднего общего образования по математике базового уровня - 3 балла (удовлетворительно)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1.3. минимальное количество баллов единого государственного экзамена по стобалльной системе оценивания, необходимое для поступления в обр</w:t>
      </w:r>
      <w:r>
        <w:rPr>
          <w:rFonts w:ascii="Georgia" w:hAnsi="Georgia"/>
        </w:rPr>
        <w:t>азовательные организации высшего образования на обучение по программам бакалавриата и программам специалитета</w:t>
      </w:r>
      <w:r>
        <w:rPr>
          <w:rFonts w:ascii="Georgia" w:hAnsi="Georgia"/>
        </w:rPr>
        <w:t>: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русскому языку - 36 баллов;</w:t>
      </w:r>
      <w:r>
        <w:rPr>
          <w:rFonts w:ascii="Georgia" w:hAnsi="Georgia"/>
        </w:rPr>
        <w:t xml:space="preserve"> 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математике профильного уровня - 27 баллов;</w:t>
      </w:r>
      <w:r>
        <w:rPr>
          <w:rFonts w:ascii="Georgia" w:hAnsi="Georgia"/>
        </w:rPr>
        <w:t xml:space="preserve"> 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физике - 36 баллов;</w:t>
      </w:r>
      <w:r>
        <w:rPr>
          <w:rFonts w:ascii="Georgia" w:hAnsi="Georgia"/>
        </w:rPr>
        <w:t xml:space="preserve"> 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химии - 36 баллов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информатике и инф</w:t>
      </w:r>
      <w:r>
        <w:rPr>
          <w:rFonts w:ascii="Georgia" w:hAnsi="Georgia"/>
        </w:rPr>
        <w:t>ормационно-коммуникационным технологиям (ИКТ) - 40 баллов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биологии - 36 баллов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истории - 32 балла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географии - 37 баллов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обществознанию - 42 балла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литературе - 32 балла</w:t>
      </w:r>
      <w:r>
        <w:rPr>
          <w:rFonts w:ascii="Georgia" w:hAnsi="Georgia"/>
        </w:rPr>
        <w:t>;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по иностранным языкам (английский, французский, немецкий, испанский, китайский) - 22 балла</w:t>
      </w:r>
      <w:r>
        <w:rPr>
          <w:rFonts w:ascii="Georgia" w:hAnsi="Georgia"/>
        </w:rPr>
        <w:t>.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2. Признать утратившим силу</w:t>
      </w:r>
      <w:r>
        <w:rPr>
          <w:rFonts w:ascii="Georgia" w:hAnsi="Georgia"/>
        </w:rPr>
        <w:t xml:space="preserve"> </w:t>
      </w:r>
      <w:hyperlink r:id="rId9" w:anchor="/document/99/420385111/" w:history="1">
        <w:r>
          <w:rPr>
            <w:rStyle w:val="a4"/>
            <w:rFonts w:ascii="Georgia" w:hAnsi="Georgia"/>
          </w:rPr>
          <w:t>приказ Федеральной службы по надзору в сфере образования и науки о</w:t>
        </w:r>
        <w:r>
          <w:rPr>
            <w:rStyle w:val="a4"/>
            <w:rFonts w:ascii="Georgia" w:hAnsi="Georgia"/>
          </w:rPr>
          <w:t>т 18 ноября 2016 г. № 1967 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</w:t>
        </w:r>
        <w:r>
          <w:rPr>
            <w:rStyle w:val="a4"/>
            <w:rFonts w:ascii="Georgia" w:hAnsi="Georgia"/>
          </w:rPr>
          <w:t xml:space="preserve"> необходимого для поступления в образовательные организации высшего образования на обучение по программам бакалавриата и программам специалитета"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12 декабря 2016 г., регистрационный № 44683)</w:t>
      </w:r>
      <w:r>
        <w:rPr>
          <w:rFonts w:ascii="Georgia" w:hAnsi="Georgia"/>
        </w:rPr>
        <w:t>.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t>3. У</w:t>
      </w:r>
      <w:r>
        <w:rPr>
          <w:rFonts w:ascii="Georgia" w:hAnsi="Georgia"/>
        </w:rPr>
        <w:t xml:space="preserve">становить, что положение абзаца 12 </w:t>
      </w:r>
      <w:hyperlink r:id="rId10" w:anchor="/document/99/560721216/XA00LUO2M6/" w:tgtFrame="_self" w:history="1">
        <w:r>
          <w:rPr>
            <w:rStyle w:val="a4"/>
            <w:rFonts w:ascii="Georgia" w:hAnsi="Georgia"/>
          </w:rPr>
          <w:t>подпункта 1.3 пункта 1 настоящего приказа</w:t>
        </w:r>
      </w:hyperlink>
      <w:r>
        <w:rPr>
          <w:rFonts w:ascii="Georgia" w:hAnsi="Georgia"/>
        </w:rPr>
        <w:t xml:space="preserve"> в части определения минимального количества баллов единого государственного экзамена по</w:t>
      </w:r>
      <w:r>
        <w:rPr>
          <w:rFonts w:ascii="Georgia" w:hAnsi="Georgia"/>
        </w:rPr>
        <w:t xml:space="preserve"> стобалльной системе оценивания, необходимого для поступления в образовательные организации высшего образования на обучение по программам бакалавриата и программам специалитета, по китайскому языку вступает в силу с 1 января 2020 года</w:t>
      </w:r>
      <w:r>
        <w:rPr>
          <w:rFonts w:ascii="Georgia" w:hAnsi="Georgia"/>
        </w:rPr>
        <w:t>.</w:t>
      </w:r>
    </w:p>
    <w:p w:rsidR="00000000" w:rsidRDefault="00E81F21">
      <w:pPr>
        <w:spacing w:after="223"/>
        <w:divId w:val="204104376"/>
        <w:rPr>
          <w:rFonts w:ascii="Georgia" w:hAnsi="Georgia"/>
        </w:rPr>
      </w:pPr>
      <w:r>
        <w:rPr>
          <w:rFonts w:ascii="Georgia" w:hAnsi="Georgia"/>
        </w:rPr>
        <w:t>Руководитель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</w:t>
      </w:r>
      <w:r>
        <w:rPr>
          <w:rFonts w:ascii="Georgia" w:hAnsi="Georgia"/>
        </w:rPr>
        <w:t>вцов</w:t>
      </w:r>
      <w:r>
        <w:rPr>
          <w:rFonts w:ascii="Georgia" w:hAnsi="Georgia"/>
        </w:rPr>
        <w:t xml:space="preserve"> </w:t>
      </w:r>
    </w:p>
    <w:p w:rsidR="00000000" w:rsidRDefault="00E81F21">
      <w:pPr>
        <w:spacing w:after="223"/>
        <w:jc w:val="both"/>
        <w:divId w:val="106386605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23 июля 2019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5534</w:t>
      </w:r>
      <w:r>
        <w:rPr>
          <w:rFonts w:ascii="Helvetica" w:hAnsi="Helvetica" w:cs="Helvetica"/>
          <w:sz w:val="20"/>
          <w:szCs w:val="20"/>
        </w:rPr>
        <w:t>7</w:t>
      </w:r>
    </w:p>
    <w:p w:rsidR="00000000" w:rsidRDefault="00E81F21">
      <w:pPr>
        <w:spacing w:after="223"/>
        <w:jc w:val="both"/>
        <w:divId w:val="356808689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E81F21" w:rsidRDefault="00E81F21">
      <w:pPr>
        <w:divId w:val="30300280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https://plus.1zavuch.ru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15.06.2023</w:t>
      </w:r>
    </w:p>
    <w:sectPr w:rsidR="00E8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C03C5"/>
    <w:rsid w:val="009C03C5"/>
    <w:rsid w:val="00E8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B750A-8661-4240-B0CD-19377530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280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68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68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437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zav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us.1zavuch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us.1zavuch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us.1zavuch.ru/" TargetMode="External"/><Relationship Id="rId10" Type="http://schemas.openxmlformats.org/officeDocument/2006/relationships/hyperlink" Target="https://plus.1zavuch.ru/" TargetMode="External"/><Relationship Id="rId4" Type="http://schemas.openxmlformats.org/officeDocument/2006/relationships/hyperlink" Target="https://plus.1zavuch.ru/" TargetMode="External"/><Relationship Id="rId9" Type="http://schemas.openxmlformats.org/officeDocument/2006/relationships/hyperlink" Target="https://plus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 определении минимального количества баллов единого государственного экзамена,</vt:lpstr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2</cp:revision>
  <dcterms:created xsi:type="dcterms:W3CDTF">2023-06-15T07:53:00Z</dcterms:created>
  <dcterms:modified xsi:type="dcterms:W3CDTF">2023-06-15T07:53:00Z</dcterms:modified>
</cp:coreProperties>
</file>