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2F888AB0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F13B81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170F2CC2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13B81">
        <w:rPr>
          <w:rFonts w:ascii="Times New Roman" w:hAnsi="Times New Roman" w:cs="Times New Roman"/>
          <w:b/>
          <w:sz w:val="28"/>
          <w:szCs w:val="24"/>
        </w:rPr>
        <w:t>Армейский рукопашный бой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1C8B33EC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Армейскому рукопашному бою</w:t>
      </w:r>
      <w:r w:rsidR="003418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предназначена для учащихся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4044" w14:textId="77777777" w:rsidR="00DB33A7" w:rsidRDefault="00F13B81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армейскому рукопашному бою (далее АРБ) является модифицированной и составлена 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документов, 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Федеральным законом от 04 декабря 2007 года № 329-ФЗ «О физической культуре и спорте в Российской Федерации», письмом Минспорта от 12.05.2014 «Методические рекомендации по организации спортивной подготовки в Российской Федерации», приказом Министерства спорта РФ от 12.09.2013 №731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Министерства образования и науки Российской Федерации от 29.08.2013 №1008 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B3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2B4E" w14:textId="2CC5315E" w:rsidR="00C566BE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</w:t>
      </w:r>
      <w:r w:rsidR="00C566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566BE" w:rsidRPr="0080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бучение навыкам </w:t>
      </w:r>
      <w:r w:rsidR="00C566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566BE" w:rsidRPr="008072CB">
        <w:rPr>
          <w:rFonts w:ascii="Times New Roman" w:hAnsi="Times New Roman" w:cs="Times New Roman"/>
          <w:color w:val="000000" w:themeColor="text1"/>
          <w:sz w:val="24"/>
          <w:szCs w:val="24"/>
        </w:rPr>
        <w:t>рмейского рукопашного боя,</w:t>
      </w:r>
      <w:r w:rsidR="00C56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C566BE"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оспитание патриотизма и подготовка допризывной молодежи к службе ВС РФ</w:t>
      </w:r>
      <w:r w:rsidR="00C56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989073" w14:textId="049897D8" w:rsidR="00C566BE" w:rsidRDefault="00C566BE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данной программы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углубляется 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овладеть данным </w:t>
      </w:r>
      <w:r w:rsidRPr="00C5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военно-прикладным единоборством, как систем</w:t>
      </w:r>
      <w:r w:rsidR="007A39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C5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подготовки бойцов различных силовых ведомств, подразделений спецназа, армии. Армейский рукопашный бой - бой на уничтожение, практикуется в вооруженных силах многих стран мира. Предназначен для обучения неподготовленного бойца за короткий срок.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14:paraId="76FB4ED7" w14:textId="7FEA49AA" w:rsidR="00C566BE" w:rsidRDefault="00C566BE" w:rsidP="00341802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C5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Базовая техника армейского направления включает в себя удары руками, ногами, приемы против ударов, защиты ножом, палкой, саперной лопаты, снятие часового и т.д. </w:t>
      </w:r>
    </w:p>
    <w:p w14:paraId="4749EE2A" w14:textId="2F6A391F" w:rsidR="00C566BE" w:rsidRDefault="00341802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определяется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следующим:</w:t>
      </w:r>
    </w:p>
    <w:p w14:paraId="3176EC01" w14:textId="7A429F11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психологической устойчивости на основе армейского рукопашного боя.</w:t>
      </w:r>
    </w:p>
    <w:p w14:paraId="3A48A1E7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Обучение технике армейского рукопашного боя:</w:t>
      </w:r>
    </w:p>
    <w:p w14:paraId="0F77F5F6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2.1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техника падений и самостраховки</w:t>
      </w:r>
    </w:p>
    <w:p w14:paraId="08238615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2.2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техника ударов руками</w:t>
      </w:r>
    </w:p>
    <w:p w14:paraId="55DB9172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2.3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техника ударов ногами</w:t>
      </w:r>
    </w:p>
    <w:p w14:paraId="636796A2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2.4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техника защиты</w:t>
      </w:r>
    </w:p>
    <w:p w14:paraId="180AA4FD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2.5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техника борьбы</w:t>
      </w:r>
    </w:p>
    <w:p w14:paraId="6B68331B" w14:textId="77777777" w:rsidR="00C566BE" w:rsidRPr="008072CB" w:rsidRDefault="00C566BE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07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Формирование у обучающихся представления о военной службе.</w:t>
      </w:r>
    </w:p>
    <w:p w14:paraId="177D91AA" w14:textId="191E36E0" w:rsidR="00C566BE" w:rsidRDefault="00C566BE" w:rsidP="00C566BE">
      <w:pPr>
        <w:pStyle w:val="a8"/>
        <w:spacing w:after="0"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8072CB">
        <w:rPr>
          <w:color w:val="000000" w:themeColor="text1"/>
        </w:rPr>
        <w:t>) Воспитание морально волевых качеств</w:t>
      </w:r>
      <w:r>
        <w:rPr>
          <w:color w:val="000000" w:themeColor="text1"/>
        </w:rPr>
        <w:t>.</w:t>
      </w:r>
    </w:p>
    <w:p w14:paraId="54F650CF" w14:textId="153DCA6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показ, практика, спарринги, соревнования.</w:t>
      </w:r>
    </w:p>
    <w:p w14:paraId="6D545E94" w14:textId="055EC4CA" w:rsidR="00C2677A" w:rsidRDefault="00341802" w:rsidP="00C267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данный учебный предмет, следует подчеркнуть его интегративный характер: изучение направлено на образование, воспитание и развитие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просматривается взаимосвязь с такими предметными областями как «физика»</w:t>
      </w:r>
      <w:r w:rsidR="0088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«геометрия»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«физическая культура», «психология».</w:t>
      </w: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Style w:val="a9"/>
        <w:tblW w:w="3397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487731" w:rsidRPr="004101A5" w14:paraId="6EBCBF0A" w14:textId="77777777" w:rsidTr="00487731">
        <w:trPr>
          <w:trHeight w:val="685"/>
        </w:trPr>
        <w:tc>
          <w:tcPr>
            <w:tcW w:w="3397" w:type="dxa"/>
            <w:vAlign w:val="center"/>
          </w:tcPr>
          <w:p w14:paraId="7D1A22FA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h.gjdgxs"/>
            <w:bookmarkEnd w:id="0"/>
            <w:r w:rsidRPr="004101A5">
              <w:rPr>
                <w:color w:val="000000" w:themeColor="text1"/>
              </w:rPr>
              <w:lastRenderedPageBreak/>
              <w:t>Удары руками (прямые, боковые, снизу)</w:t>
            </w:r>
          </w:p>
        </w:tc>
      </w:tr>
      <w:tr w:rsidR="00487731" w:rsidRPr="004101A5" w14:paraId="5DDFB2C5" w14:textId="77777777" w:rsidTr="00487731">
        <w:trPr>
          <w:trHeight w:val="850"/>
        </w:trPr>
        <w:tc>
          <w:tcPr>
            <w:tcW w:w="3397" w:type="dxa"/>
            <w:vAlign w:val="center"/>
          </w:tcPr>
          <w:p w14:paraId="59F9C3F7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4101A5">
              <w:rPr>
                <w:color w:val="000000" w:themeColor="text1"/>
              </w:rPr>
              <w:t>Удары ногами (в бедро, боковой в корпус, боковой в голову, прямой в корпус)</w:t>
            </w:r>
          </w:p>
        </w:tc>
      </w:tr>
      <w:tr w:rsidR="00487731" w:rsidRPr="004101A5" w14:paraId="6F1D3021" w14:textId="77777777" w:rsidTr="00487731">
        <w:trPr>
          <w:trHeight w:val="723"/>
        </w:trPr>
        <w:tc>
          <w:tcPr>
            <w:tcW w:w="3397" w:type="dxa"/>
            <w:vAlign w:val="center"/>
          </w:tcPr>
          <w:p w14:paraId="69DA19D0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4101A5">
              <w:rPr>
                <w:color w:val="000000" w:themeColor="text1"/>
              </w:rPr>
              <w:t>Бросок передняя, задняя подножка</w:t>
            </w:r>
          </w:p>
        </w:tc>
      </w:tr>
      <w:tr w:rsidR="00487731" w:rsidRPr="004101A5" w14:paraId="31C9470A" w14:textId="77777777" w:rsidTr="00487731">
        <w:trPr>
          <w:trHeight w:val="690"/>
        </w:trPr>
        <w:tc>
          <w:tcPr>
            <w:tcW w:w="3397" w:type="dxa"/>
            <w:vAlign w:val="center"/>
          </w:tcPr>
          <w:p w14:paraId="4DCC4D96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4101A5">
              <w:rPr>
                <w:color w:val="000000" w:themeColor="text1"/>
              </w:rPr>
              <w:t>Бросок че</w:t>
            </w:r>
            <w:r w:rsidRPr="00487731">
              <w:rPr>
                <w:color w:val="000000" w:themeColor="text1"/>
              </w:rPr>
              <w:t>р</w:t>
            </w:r>
            <w:r w:rsidRPr="004101A5">
              <w:rPr>
                <w:color w:val="000000" w:themeColor="text1"/>
              </w:rPr>
              <w:t>ез бедро</w:t>
            </w:r>
          </w:p>
        </w:tc>
      </w:tr>
      <w:tr w:rsidR="00487731" w:rsidRPr="004101A5" w14:paraId="374A46CC" w14:textId="77777777" w:rsidTr="00487731">
        <w:trPr>
          <w:trHeight w:val="428"/>
        </w:trPr>
        <w:tc>
          <w:tcPr>
            <w:tcW w:w="3397" w:type="dxa"/>
            <w:vAlign w:val="center"/>
          </w:tcPr>
          <w:p w14:paraId="11B7126B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4101A5">
              <w:rPr>
                <w:color w:val="000000" w:themeColor="text1"/>
              </w:rPr>
              <w:t>Бросок через голову</w:t>
            </w:r>
          </w:p>
        </w:tc>
      </w:tr>
      <w:tr w:rsidR="00487731" w:rsidRPr="004101A5" w14:paraId="6422F918" w14:textId="77777777" w:rsidTr="00487731">
        <w:trPr>
          <w:trHeight w:val="831"/>
        </w:trPr>
        <w:tc>
          <w:tcPr>
            <w:tcW w:w="3397" w:type="dxa"/>
            <w:vAlign w:val="center"/>
          </w:tcPr>
          <w:p w14:paraId="378AD53B" w14:textId="77777777" w:rsidR="00487731" w:rsidRPr="004101A5" w:rsidRDefault="00487731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 w:rsidRPr="004101A5">
              <w:rPr>
                <w:color w:val="000000" w:themeColor="text1"/>
              </w:rPr>
              <w:t>Бросок с проходом в ноги (без отрыва и с отрывом ног)</w:t>
            </w:r>
          </w:p>
        </w:tc>
      </w:tr>
      <w:tr w:rsidR="002966F2" w:rsidRPr="004101A5" w14:paraId="1BF9AFEE" w14:textId="77777777" w:rsidTr="00487731">
        <w:trPr>
          <w:trHeight w:val="831"/>
        </w:trPr>
        <w:tc>
          <w:tcPr>
            <w:tcW w:w="3397" w:type="dxa"/>
            <w:vAlign w:val="center"/>
          </w:tcPr>
          <w:p w14:paraId="5ED49234" w14:textId="6F75C07F" w:rsidR="002966F2" w:rsidRPr="004101A5" w:rsidRDefault="002966F2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Спарринги </w:t>
            </w:r>
          </w:p>
        </w:tc>
      </w:tr>
      <w:tr w:rsidR="002966F2" w:rsidRPr="004101A5" w14:paraId="41A2EAD9" w14:textId="77777777" w:rsidTr="00487731">
        <w:trPr>
          <w:trHeight w:val="831"/>
        </w:trPr>
        <w:tc>
          <w:tcPr>
            <w:tcW w:w="3397" w:type="dxa"/>
            <w:vAlign w:val="center"/>
          </w:tcPr>
          <w:p w14:paraId="64523AB4" w14:textId="1E9D1D00" w:rsidR="002966F2" w:rsidRDefault="002966F2" w:rsidP="00487731">
            <w:pPr>
              <w:pStyle w:val="a8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Соревнования 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247D59C4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>Учебный план</w:t>
      </w:r>
      <w:bookmarkStart w:id="1" w:name="_GoBack"/>
      <w:bookmarkEnd w:id="1"/>
      <w:r>
        <w:rPr>
          <w:color w:val="000000"/>
          <w:szCs w:val="21"/>
        </w:rPr>
        <w:t xml:space="preserve"> Иркутского кадетского корпуса предусматривает изучение </w:t>
      </w:r>
      <w:r w:rsidR="00487731">
        <w:rPr>
          <w:color w:val="000000"/>
          <w:szCs w:val="21"/>
        </w:rPr>
        <w:t>программы дополнительного образования</w:t>
      </w:r>
      <w:r>
        <w:rPr>
          <w:color w:val="000000"/>
          <w:szCs w:val="21"/>
        </w:rPr>
        <w:t xml:space="preserve"> «</w:t>
      </w:r>
      <w:r w:rsidR="00487731">
        <w:rPr>
          <w:color w:val="000000"/>
          <w:szCs w:val="21"/>
        </w:rPr>
        <w:t>Армейский рукопашный бой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по выбору в </w:t>
      </w:r>
      <w:r>
        <w:rPr>
          <w:color w:val="000000"/>
          <w:szCs w:val="21"/>
        </w:rPr>
        <w:t xml:space="preserve">7 классе в объеме </w:t>
      </w:r>
      <w:r w:rsidR="00195BAB">
        <w:rPr>
          <w:color w:val="000000"/>
          <w:szCs w:val="21"/>
        </w:rPr>
        <w:t>136</w:t>
      </w:r>
      <w:r>
        <w:rPr>
          <w:color w:val="000000"/>
          <w:szCs w:val="21"/>
        </w:rPr>
        <w:t xml:space="preserve"> часов</w:t>
      </w:r>
      <w:r w:rsidR="00487731">
        <w:rPr>
          <w:color w:val="000000"/>
          <w:szCs w:val="21"/>
        </w:rPr>
        <w:t xml:space="preserve"> (</w:t>
      </w:r>
      <w:r w:rsidR="00195BAB">
        <w:rPr>
          <w:color w:val="000000"/>
          <w:szCs w:val="21"/>
        </w:rPr>
        <w:t xml:space="preserve">2 занятия по </w:t>
      </w:r>
      <w:r w:rsidR="00487731">
        <w:rPr>
          <w:color w:val="000000"/>
          <w:szCs w:val="21"/>
        </w:rPr>
        <w:t>2</w:t>
      </w:r>
      <w:r>
        <w:rPr>
          <w:color w:val="000000"/>
          <w:szCs w:val="21"/>
        </w:rPr>
        <w:t xml:space="preserve"> час</w:t>
      </w:r>
      <w:r w:rsidR="00487731">
        <w:rPr>
          <w:color w:val="000000"/>
          <w:szCs w:val="21"/>
        </w:rPr>
        <w:t>а</w:t>
      </w:r>
      <w:r>
        <w:rPr>
          <w:color w:val="000000"/>
          <w:szCs w:val="21"/>
        </w:rPr>
        <w:t xml:space="preserve"> в неделю (34 учебные недели)</w:t>
      </w:r>
      <w:r w:rsidR="00487731">
        <w:rPr>
          <w:color w:val="000000"/>
          <w:szCs w:val="21"/>
        </w:rPr>
        <w:t xml:space="preserve">), в 8 и 9 классах в объёме </w:t>
      </w:r>
      <w:r w:rsidR="00195BAB">
        <w:rPr>
          <w:color w:val="000000"/>
          <w:szCs w:val="21"/>
        </w:rPr>
        <w:t>204</w:t>
      </w:r>
      <w:r w:rsidR="00487731">
        <w:rPr>
          <w:color w:val="000000"/>
          <w:szCs w:val="21"/>
        </w:rPr>
        <w:t xml:space="preserve"> часов (3 </w:t>
      </w:r>
      <w:r w:rsidR="00195BAB">
        <w:rPr>
          <w:color w:val="000000"/>
          <w:szCs w:val="21"/>
        </w:rPr>
        <w:t xml:space="preserve">занятия по 2 </w:t>
      </w:r>
      <w:r w:rsidR="00487731">
        <w:rPr>
          <w:color w:val="000000"/>
          <w:szCs w:val="21"/>
        </w:rPr>
        <w:t xml:space="preserve">часа в неделю (34 учебные недели)), в 10, 11 классах </w:t>
      </w:r>
      <w:r w:rsidR="00195BAB">
        <w:rPr>
          <w:color w:val="000000"/>
          <w:szCs w:val="21"/>
        </w:rPr>
        <w:t>объеме 136 часов (2 занятия по 2 часа в неделю</w:t>
      </w:r>
      <w:r w:rsidR="00195BAB">
        <w:rPr>
          <w:color w:val="000000"/>
          <w:szCs w:val="21"/>
        </w:rPr>
        <w:t xml:space="preserve"> </w:t>
      </w:r>
      <w:r w:rsidR="00487731">
        <w:rPr>
          <w:color w:val="000000"/>
          <w:szCs w:val="21"/>
        </w:rPr>
        <w:t>(34 учебные недели)).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21127" w14:textId="77777777" w:rsidR="00240EE7" w:rsidRDefault="00240EE7" w:rsidP="00341802">
      <w:pPr>
        <w:spacing w:after="0" w:line="240" w:lineRule="auto"/>
      </w:pPr>
      <w:r>
        <w:separator/>
      </w:r>
    </w:p>
  </w:endnote>
  <w:endnote w:type="continuationSeparator" w:id="0">
    <w:p w14:paraId="3CA70B8F" w14:textId="77777777" w:rsidR="00240EE7" w:rsidRDefault="00240EE7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D8257" w14:textId="77777777" w:rsidR="00240EE7" w:rsidRDefault="00240EE7" w:rsidP="00341802">
      <w:pPr>
        <w:spacing w:after="0" w:line="240" w:lineRule="auto"/>
      </w:pPr>
      <w:r>
        <w:separator/>
      </w:r>
    </w:p>
  </w:footnote>
  <w:footnote w:type="continuationSeparator" w:id="0">
    <w:p w14:paraId="470B7B94" w14:textId="77777777" w:rsidR="00240EE7" w:rsidRDefault="00240EE7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76195"/>
    <w:rsid w:val="00195BAB"/>
    <w:rsid w:val="002254D5"/>
    <w:rsid w:val="00240EE7"/>
    <w:rsid w:val="002966F2"/>
    <w:rsid w:val="00341802"/>
    <w:rsid w:val="003A27F4"/>
    <w:rsid w:val="00487731"/>
    <w:rsid w:val="007A39FD"/>
    <w:rsid w:val="00882B04"/>
    <w:rsid w:val="00883248"/>
    <w:rsid w:val="00A87140"/>
    <w:rsid w:val="00B728EF"/>
    <w:rsid w:val="00C2677A"/>
    <w:rsid w:val="00C566BE"/>
    <w:rsid w:val="00C70BF2"/>
    <w:rsid w:val="00CF4BC2"/>
    <w:rsid w:val="00D27BD8"/>
    <w:rsid w:val="00DB33A7"/>
    <w:rsid w:val="00E809CC"/>
    <w:rsid w:val="00E92B46"/>
    <w:rsid w:val="00F13B81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7</cp:revision>
  <dcterms:created xsi:type="dcterms:W3CDTF">2021-01-10T03:15:00Z</dcterms:created>
  <dcterms:modified xsi:type="dcterms:W3CDTF">2021-01-10T07:47:00Z</dcterms:modified>
</cp:coreProperties>
</file>