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43" w:rsidRPr="00345043" w:rsidRDefault="00345043" w:rsidP="0034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0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45043" w:rsidRPr="00345043" w:rsidRDefault="00345043" w:rsidP="0034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4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факультатива </w:t>
      </w:r>
    </w:p>
    <w:p w:rsidR="00345043" w:rsidRPr="00345043" w:rsidRDefault="00345043" w:rsidP="0034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43">
        <w:rPr>
          <w:rFonts w:ascii="Times New Roman" w:hAnsi="Times New Roman" w:cs="Times New Roman"/>
          <w:b/>
          <w:sz w:val="28"/>
          <w:szCs w:val="28"/>
        </w:rPr>
        <w:t>«Актуальные вопросы изучения обществознания» 10-11 класс</w:t>
      </w:r>
    </w:p>
    <w:p w:rsidR="00345043" w:rsidRPr="00345043" w:rsidRDefault="00345043" w:rsidP="0034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43" w:rsidRDefault="00345043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ФГОС к структуре рабочих программ, на основе Примерной программы среднего (полного) общего образования по обществознанию и обеспечивает конкретизацию содержания, объема, порядка изучения данной учебной дисциплины в рамках освоения основной образовательной программы (среднего общего образования) с учетом целей, задач и особенностей учебно-воспитательного процесса в образовательном учреждении ГОБУ Иркутской области «Иркутский кадетский корпус им П.А. Скороходова», учебного плана ГОБУ Иркутской области «Иркутский кадетский корпус им. П.А. Скороходова».</w:t>
      </w:r>
    </w:p>
    <w:p w:rsidR="003E7EEA" w:rsidRDefault="003E7EEA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обществознанию авторов Боголюбов Л.Н., Иванова Л.Ф. «Обществознание». Учебник. М.: Просвещение, 2018.</w:t>
      </w:r>
    </w:p>
    <w:p w:rsidR="00345043" w:rsidRPr="00345043" w:rsidRDefault="00345043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по факультативу «Актуальные вопросы изучения обществознания» направлена на достижение </w:t>
      </w:r>
      <w:r w:rsidRPr="00345043">
        <w:rPr>
          <w:rFonts w:ascii="Times New Roman" w:hAnsi="Times New Roman" w:cs="Times New Roman"/>
          <w:b/>
          <w:bCs/>
          <w:sz w:val="28"/>
          <w:szCs w:val="28"/>
        </w:rPr>
        <w:t>следующих целей</w:t>
      </w:r>
      <w:r w:rsidRPr="00345043">
        <w:rPr>
          <w:rFonts w:ascii="Times New Roman" w:hAnsi="Times New Roman" w:cs="Times New Roman"/>
          <w:sz w:val="28"/>
          <w:szCs w:val="28"/>
        </w:rPr>
        <w:t xml:space="preserve"> и </w:t>
      </w:r>
      <w:r w:rsidRPr="0034504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345043">
        <w:rPr>
          <w:rFonts w:ascii="Times New Roman" w:hAnsi="Times New Roman" w:cs="Times New Roman"/>
          <w:sz w:val="28"/>
          <w:szCs w:val="28"/>
        </w:rPr>
        <w:t>:</w:t>
      </w:r>
    </w:p>
    <w:p w:rsidR="00345043" w:rsidRPr="00345043" w:rsidRDefault="00345043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– повышение качества подготовки учащихся по курсу обществознания;</w:t>
      </w:r>
    </w:p>
    <w:p w:rsidR="00345043" w:rsidRPr="00345043" w:rsidRDefault="00345043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– повышение предметной компетентности обучающихся;</w:t>
      </w:r>
    </w:p>
    <w:p w:rsidR="00345043" w:rsidRPr="00345043" w:rsidRDefault="00345043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– закрепление навыков выполнения тестовых работ, заданий разного типа;</w:t>
      </w:r>
    </w:p>
    <w:p w:rsidR="00345043" w:rsidRPr="00345043" w:rsidRDefault="00345043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– отработка  заданий, которые отличаются высоким уровнем сложности.</w:t>
      </w:r>
    </w:p>
    <w:p w:rsidR="00345043" w:rsidRPr="00345043" w:rsidRDefault="00345043" w:rsidP="003450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Факультатив «Актуальные вопросы изучения обществознания» входит в предметную область «Общественные науки» и на его изучение отводится 67 часов: 10 класс – 34 часа (1 час в неделю), 11 класс – 33 часа (1 час в неделю).</w:t>
      </w:r>
    </w:p>
    <w:p w:rsidR="00345043" w:rsidRPr="00345043" w:rsidRDefault="00345043" w:rsidP="003450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345043" w:rsidRPr="00345043" w:rsidRDefault="00345043" w:rsidP="0034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1. Планируемые результаты освоения обучающимися программы «Актуальные вопросы изучения обществознания»</w:t>
      </w:r>
    </w:p>
    <w:p w:rsidR="00345043" w:rsidRPr="00345043" w:rsidRDefault="00345043" w:rsidP="0034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:rsidR="00345043" w:rsidRPr="00345043" w:rsidRDefault="00345043" w:rsidP="0034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>3. Тематическое планирование</w:t>
      </w:r>
    </w:p>
    <w:p w:rsidR="00345043" w:rsidRPr="00345043" w:rsidRDefault="00345043" w:rsidP="0034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43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и промежуточный (приложение 3 РП). </w:t>
      </w:r>
    </w:p>
    <w:p w:rsidR="00345043" w:rsidRPr="0002127C" w:rsidRDefault="00345043" w:rsidP="00345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043" w:rsidRDefault="00345043" w:rsidP="002834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1D" w:rsidRPr="00CC742B" w:rsidRDefault="00C7041D" w:rsidP="00D731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041D" w:rsidRPr="00CC74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4A" w:rsidRDefault="00C56F4A" w:rsidP="00283429">
      <w:pPr>
        <w:spacing w:after="0" w:line="240" w:lineRule="auto"/>
      </w:pPr>
      <w:r>
        <w:separator/>
      </w:r>
    </w:p>
  </w:endnote>
  <w:endnote w:type="continuationSeparator" w:id="0">
    <w:p w:rsidR="00C56F4A" w:rsidRDefault="00C56F4A" w:rsidP="002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46199"/>
      <w:docPartObj>
        <w:docPartGallery w:val="Page Numbers (Bottom of Page)"/>
        <w:docPartUnique/>
      </w:docPartObj>
    </w:sdtPr>
    <w:sdtEndPr/>
    <w:sdtContent>
      <w:p w:rsidR="00283429" w:rsidRDefault="0028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DE">
          <w:rPr>
            <w:noProof/>
          </w:rPr>
          <w:t>1</w:t>
        </w:r>
        <w:r>
          <w:fldChar w:fldCharType="end"/>
        </w:r>
      </w:p>
    </w:sdtContent>
  </w:sdt>
  <w:p w:rsidR="00283429" w:rsidRDefault="00283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4A" w:rsidRDefault="00C56F4A" w:rsidP="00283429">
      <w:pPr>
        <w:spacing w:after="0" w:line="240" w:lineRule="auto"/>
      </w:pPr>
      <w:r>
        <w:separator/>
      </w:r>
    </w:p>
  </w:footnote>
  <w:footnote w:type="continuationSeparator" w:id="0">
    <w:p w:rsidR="00C56F4A" w:rsidRDefault="00C56F4A" w:rsidP="0028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5"/>
    <w:rsid w:val="001864AE"/>
    <w:rsid w:val="00283429"/>
    <w:rsid w:val="002F1F18"/>
    <w:rsid w:val="00345043"/>
    <w:rsid w:val="00385A5F"/>
    <w:rsid w:val="003E7EEA"/>
    <w:rsid w:val="0045455E"/>
    <w:rsid w:val="004B1BAC"/>
    <w:rsid w:val="004D0595"/>
    <w:rsid w:val="005B64B4"/>
    <w:rsid w:val="006170D4"/>
    <w:rsid w:val="007D5B8A"/>
    <w:rsid w:val="00833BF7"/>
    <w:rsid w:val="00C56F4A"/>
    <w:rsid w:val="00C7041D"/>
    <w:rsid w:val="00C97115"/>
    <w:rsid w:val="00CC742B"/>
    <w:rsid w:val="00D70E94"/>
    <w:rsid w:val="00D7317F"/>
    <w:rsid w:val="00D93FDE"/>
    <w:rsid w:val="00DB6366"/>
    <w:rsid w:val="00DC1EC1"/>
    <w:rsid w:val="00E91DAE"/>
    <w:rsid w:val="00FB0306"/>
    <w:rsid w:val="00FC1AB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83BC-37FD-4D1B-B17C-CDE59CB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4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4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2021-01-12T13:59:00Z</dcterms:created>
  <dcterms:modified xsi:type="dcterms:W3CDTF">2021-01-12T13:59:00Z</dcterms:modified>
</cp:coreProperties>
</file>